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D317" w14:textId="77777777" w:rsidR="00CD74DB" w:rsidRDefault="00CD74DB" w:rsidP="00721DE0">
      <w:pPr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</w:pPr>
      <w:r w:rsidRPr="00CD74DB"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  <w:t>Jak zbudować firmę odporną na kryzysy</w:t>
      </w:r>
    </w:p>
    <w:p w14:paraId="4F2ED2C0" w14:textId="77777777" w:rsidR="003346E4" w:rsidRPr="00CD74DB" w:rsidRDefault="003346E4" w:rsidP="00721DE0">
      <w:pPr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</w:pPr>
    </w:p>
    <w:p w14:paraId="5257EED5" w14:textId="77777777" w:rsidR="00CD74DB" w:rsidRPr="003346E4" w:rsidRDefault="003346E4" w:rsidP="00721DE0">
      <w:pPr>
        <w:jc w:val="both"/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3346E4">
        <w:rPr>
          <w:rFonts w:ascii="Calibri" w:eastAsia="Times New Roman" w:hAnsi="Calibri" w:cs="Calibri"/>
          <w:b/>
          <w:i/>
          <w:color w:val="000000"/>
          <w:lang w:eastAsia="pl-PL"/>
        </w:rPr>
        <w:t>Rozmowa z Mariuszem Grajdą, partnerem zarządzającym w firmie doradczej MGW CCG, specjalistą w zakresie restrukturyzacji przedsiębiorstw.</w:t>
      </w:r>
    </w:p>
    <w:p w14:paraId="12724E7A" w14:textId="77777777" w:rsidR="003346E4" w:rsidRPr="00CD74DB" w:rsidRDefault="003346E4" w:rsidP="00721DE0">
      <w:pPr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463963C7" w14:textId="77777777" w:rsidR="00A807E3" w:rsidRPr="00CD74DB" w:rsidRDefault="00A431D0" w:rsidP="00721DE0">
      <w:pPr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CD74DB">
        <w:rPr>
          <w:rFonts w:ascii="Calibri" w:eastAsia="Times New Roman" w:hAnsi="Calibri" w:cs="Calibri"/>
          <w:b/>
          <w:color w:val="000000"/>
          <w:lang w:eastAsia="pl-PL"/>
        </w:rPr>
        <w:t>Od lat</w:t>
      </w:r>
      <w:r w:rsidR="007A5774" w:rsidRPr="00CD74DB">
        <w:rPr>
          <w:rFonts w:ascii="Calibri" w:eastAsia="Times New Roman" w:hAnsi="Calibri" w:cs="Calibri"/>
          <w:b/>
          <w:color w:val="000000"/>
          <w:lang w:eastAsia="pl-PL"/>
        </w:rPr>
        <w:t xml:space="preserve"> zawodowo</w:t>
      </w:r>
      <w:r w:rsidRPr="00CD74DB">
        <w:rPr>
          <w:rFonts w:ascii="Calibri" w:eastAsia="Times New Roman" w:hAnsi="Calibri" w:cs="Calibri"/>
          <w:b/>
          <w:color w:val="000000"/>
          <w:lang w:eastAsia="pl-PL"/>
        </w:rPr>
        <w:t xml:space="preserve"> zajmuje się Pan </w:t>
      </w:r>
      <w:r w:rsidR="007A5774" w:rsidRPr="00CD74DB">
        <w:rPr>
          <w:rFonts w:ascii="Calibri" w:eastAsia="Times New Roman" w:hAnsi="Calibri" w:cs="Calibri"/>
          <w:b/>
          <w:color w:val="000000"/>
          <w:lang w:eastAsia="pl-PL"/>
        </w:rPr>
        <w:t xml:space="preserve">pomocą przedsiębiorstwom znajdującym się w trudnej sytuacji finansowej. </w:t>
      </w:r>
      <w:r w:rsidR="00DF1E09" w:rsidRPr="00CD74DB">
        <w:rPr>
          <w:rFonts w:ascii="Calibri" w:eastAsia="Times New Roman" w:hAnsi="Calibri" w:cs="Calibri"/>
          <w:b/>
          <w:color w:val="000000"/>
          <w:lang w:eastAsia="pl-PL"/>
        </w:rPr>
        <w:t xml:space="preserve">Zacznijmy od bardzo prostego pytania. </w:t>
      </w:r>
      <w:r w:rsidR="00A807E3" w:rsidRPr="00CD74DB">
        <w:rPr>
          <w:rFonts w:ascii="Calibri" w:eastAsia="Times New Roman" w:hAnsi="Calibri" w:cs="Calibri"/>
          <w:b/>
          <w:color w:val="000000"/>
          <w:lang w:eastAsia="pl-PL"/>
        </w:rPr>
        <w:t>Dlaczego przedsiębiorstwa</w:t>
      </w:r>
      <w:r w:rsidR="003346E4">
        <w:rPr>
          <w:rFonts w:ascii="Calibri" w:eastAsia="Times New Roman" w:hAnsi="Calibri" w:cs="Calibri"/>
          <w:b/>
          <w:color w:val="000000"/>
          <w:lang w:eastAsia="pl-PL"/>
        </w:rPr>
        <w:t xml:space="preserve"> upadają</w:t>
      </w:r>
      <w:r w:rsidR="00DF1E09" w:rsidRPr="00CD74DB">
        <w:rPr>
          <w:rFonts w:ascii="Calibri" w:eastAsia="Times New Roman" w:hAnsi="Calibri" w:cs="Calibri"/>
          <w:b/>
          <w:color w:val="000000"/>
          <w:lang w:eastAsia="pl-PL"/>
        </w:rPr>
        <w:t>?</w:t>
      </w:r>
    </w:p>
    <w:p w14:paraId="22B5B1BF" w14:textId="77777777" w:rsidR="00DF1E09" w:rsidRPr="00CD74DB" w:rsidRDefault="00DF1E09" w:rsidP="00721DE0">
      <w:pPr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2F70A7CE" w14:textId="77777777" w:rsidR="003C4BB0" w:rsidRPr="00CD74DB" w:rsidRDefault="003346E4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I</w:t>
      </w:r>
      <w:r w:rsidR="00DF1E09" w:rsidRPr="00CD74DB">
        <w:rPr>
          <w:rFonts w:ascii="Calibri" w:eastAsia="Times New Roman" w:hAnsi="Calibri" w:cs="Calibri"/>
          <w:color w:val="000000"/>
          <w:lang w:eastAsia="pl-PL"/>
        </w:rPr>
        <w:t xml:space="preserve">stnieje co najmniej kilka typowych powodów. </w:t>
      </w:r>
      <w:r w:rsidR="00292007" w:rsidRPr="00CD74DB">
        <w:rPr>
          <w:rFonts w:ascii="Calibri" w:eastAsia="Times New Roman" w:hAnsi="Calibri" w:cs="Calibri"/>
          <w:color w:val="000000"/>
          <w:lang w:eastAsia="pl-PL"/>
        </w:rPr>
        <w:t>Mo</w:t>
      </w:r>
      <w:r>
        <w:rPr>
          <w:rFonts w:ascii="Calibri" w:eastAsia="Times New Roman" w:hAnsi="Calibri" w:cs="Calibri"/>
          <w:color w:val="000000"/>
          <w:lang w:eastAsia="pl-PL"/>
        </w:rPr>
        <w:t>że to być</w:t>
      </w:r>
      <w:r w:rsidR="00292007" w:rsidRPr="00CD74D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C4BB0" w:rsidRPr="00CD74DB">
        <w:rPr>
          <w:rFonts w:ascii="Calibri" w:eastAsia="Times New Roman" w:hAnsi="Calibri" w:cs="Calibri"/>
          <w:color w:val="000000"/>
          <w:lang w:eastAsia="pl-PL"/>
        </w:rPr>
        <w:t>trudn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="003C4BB0" w:rsidRPr="00CD74DB">
        <w:rPr>
          <w:rFonts w:ascii="Calibri" w:eastAsia="Times New Roman" w:hAnsi="Calibri" w:cs="Calibri"/>
          <w:color w:val="000000"/>
          <w:lang w:eastAsia="pl-PL"/>
        </w:rPr>
        <w:t xml:space="preserve"> sytuacj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="003C4BB0" w:rsidRPr="00CD74DB">
        <w:rPr>
          <w:rFonts w:ascii="Calibri" w:eastAsia="Times New Roman" w:hAnsi="Calibri" w:cs="Calibri"/>
          <w:color w:val="000000"/>
          <w:lang w:eastAsia="pl-PL"/>
        </w:rPr>
        <w:t xml:space="preserve"> rynkow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="003C4BB0" w:rsidRPr="00CD74DB">
        <w:rPr>
          <w:rFonts w:ascii="Calibri" w:eastAsia="Times New Roman" w:hAnsi="Calibri" w:cs="Calibri"/>
          <w:color w:val="000000"/>
          <w:lang w:eastAsia="pl-PL"/>
        </w:rPr>
        <w:t>, problem</w:t>
      </w:r>
      <w:r>
        <w:rPr>
          <w:rFonts w:ascii="Calibri" w:eastAsia="Times New Roman" w:hAnsi="Calibri" w:cs="Calibri"/>
          <w:color w:val="000000"/>
          <w:lang w:eastAsia="pl-PL"/>
        </w:rPr>
        <w:t>y</w:t>
      </w:r>
      <w:r w:rsidR="003C4BB0" w:rsidRPr="00CD74DB">
        <w:rPr>
          <w:rFonts w:ascii="Calibri" w:eastAsia="Times New Roman" w:hAnsi="Calibri" w:cs="Calibri"/>
          <w:color w:val="000000"/>
          <w:lang w:eastAsia="pl-PL"/>
        </w:rPr>
        <w:t xml:space="preserve"> z finansowaniem, czy nietrafion</w:t>
      </w:r>
      <w:r>
        <w:rPr>
          <w:rFonts w:ascii="Calibri" w:eastAsia="Times New Roman" w:hAnsi="Calibri" w:cs="Calibri"/>
          <w:color w:val="000000"/>
          <w:lang w:eastAsia="pl-PL"/>
        </w:rPr>
        <w:t>e</w:t>
      </w:r>
      <w:r w:rsidR="003C4BB0" w:rsidRPr="00CD74DB">
        <w:rPr>
          <w:rFonts w:ascii="Calibri" w:eastAsia="Times New Roman" w:hAnsi="Calibri" w:cs="Calibri"/>
          <w:color w:val="000000"/>
          <w:lang w:eastAsia="pl-PL"/>
        </w:rPr>
        <w:t xml:space="preserve"> decyzj</w:t>
      </w:r>
      <w:r>
        <w:rPr>
          <w:rFonts w:ascii="Calibri" w:eastAsia="Times New Roman" w:hAnsi="Calibri" w:cs="Calibri"/>
          <w:color w:val="000000"/>
          <w:lang w:eastAsia="pl-PL"/>
        </w:rPr>
        <w:t>e biznesowe</w:t>
      </w:r>
      <w:r w:rsidR="003C4BB0" w:rsidRPr="00CD74DB">
        <w:rPr>
          <w:rFonts w:ascii="Calibri" w:eastAsia="Times New Roman" w:hAnsi="Calibri" w:cs="Calibri"/>
          <w:color w:val="000000"/>
          <w:lang w:eastAsia="pl-PL"/>
        </w:rPr>
        <w:t>, szczególnie t</w:t>
      </w:r>
      <w:r>
        <w:rPr>
          <w:rFonts w:ascii="Calibri" w:eastAsia="Times New Roman" w:hAnsi="Calibri" w:cs="Calibri"/>
          <w:color w:val="000000"/>
          <w:lang w:eastAsia="pl-PL"/>
        </w:rPr>
        <w:t>e</w:t>
      </w:r>
      <w:r w:rsidR="003C4BB0" w:rsidRPr="00CD74DB">
        <w:rPr>
          <w:rFonts w:ascii="Calibri" w:eastAsia="Times New Roman" w:hAnsi="Calibri" w:cs="Calibri"/>
          <w:color w:val="000000"/>
          <w:lang w:eastAsia="pl-PL"/>
        </w:rPr>
        <w:t xml:space="preserve"> podjęt</w:t>
      </w:r>
      <w:r>
        <w:rPr>
          <w:rFonts w:ascii="Calibri" w:eastAsia="Times New Roman" w:hAnsi="Calibri" w:cs="Calibri"/>
          <w:color w:val="000000"/>
          <w:lang w:eastAsia="pl-PL"/>
        </w:rPr>
        <w:t>e</w:t>
      </w:r>
      <w:r w:rsidR="003C4BB0" w:rsidRPr="00CD74DB">
        <w:rPr>
          <w:rFonts w:ascii="Calibri" w:eastAsia="Times New Roman" w:hAnsi="Calibri" w:cs="Calibri"/>
          <w:color w:val="000000"/>
          <w:lang w:eastAsia="pl-PL"/>
        </w:rPr>
        <w:t xml:space="preserve"> bez odpowiedniego zbadania rynku. Mogą też wystąpić przyczyny losowe, takie jak klęski żywiołowe, zdarzenia kryminalne, czy pandemia </w:t>
      </w:r>
      <w:proofErr w:type="spellStart"/>
      <w:r w:rsidR="003C4BB0" w:rsidRPr="00CD74DB">
        <w:rPr>
          <w:rFonts w:ascii="Calibri" w:eastAsia="Times New Roman" w:hAnsi="Calibri" w:cs="Calibri"/>
          <w:color w:val="000000"/>
          <w:lang w:eastAsia="pl-PL"/>
        </w:rPr>
        <w:t>covid</w:t>
      </w:r>
      <w:proofErr w:type="spellEnd"/>
      <w:r w:rsidR="003C4BB0" w:rsidRPr="00CD74DB">
        <w:rPr>
          <w:rFonts w:ascii="Calibri" w:eastAsia="Times New Roman" w:hAnsi="Calibri" w:cs="Calibri"/>
          <w:color w:val="000000"/>
          <w:lang w:eastAsia="pl-PL"/>
        </w:rPr>
        <w:t xml:space="preserve">. Są to przyczyny pośrednie i z reguły prowadzą one do przyczyny bezpośredniej, czyli utraty płynności finansowej. </w:t>
      </w:r>
    </w:p>
    <w:p w14:paraId="0FE26540" w14:textId="77777777" w:rsidR="003C4BB0" w:rsidRPr="00CD74DB" w:rsidRDefault="003C4BB0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B5312CD" w14:textId="5591D80D" w:rsidR="002E7F7A" w:rsidRDefault="00DC1B45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</w:t>
      </w:r>
      <w:r w:rsidR="0039570E" w:rsidRPr="00CD74DB">
        <w:rPr>
          <w:rFonts w:ascii="Calibri" w:eastAsia="Times New Roman" w:hAnsi="Calibri" w:cs="Calibri"/>
          <w:color w:val="000000"/>
          <w:lang w:eastAsia="pl-PL"/>
        </w:rPr>
        <w:t>a problem</w:t>
      </w:r>
      <w:r>
        <w:rPr>
          <w:rFonts w:ascii="Calibri" w:eastAsia="Times New Roman" w:hAnsi="Calibri" w:cs="Calibri"/>
          <w:color w:val="000000"/>
          <w:lang w:eastAsia="pl-PL"/>
        </w:rPr>
        <w:t xml:space="preserve"> warto </w:t>
      </w:r>
      <w:r w:rsidR="005642FB">
        <w:rPr>
          <w:rFonts w:ascii="Calibri" w:eastAsia="Times New Roman" w:hAnsi="Calibri" w:cs="Calibri"/>
          <w:color w:val="000000"/>
          <w:lang w:eastAsia="pl-PL"/>
        </w:rPr>
        <w:t xml:space="preserve">też </w:t>
      </w:r>
      <w:r>
        <w:rPr>
          <w:rFonts w:ascii="Calibri" w:eastAsia="Times New Roman" w:hAnsi="Calibri" w:cs="Calibri"/>
          <w:color w:val="000000"/>
          <w:lang w:eastAsia="pl-PL"/>
        </w:rPr>
        <w:t>spojrzeć jako na efekt podjętych przez przedsiębiorstwo wyborów strategicznych</w:t>
      </w:r>
      <w:r w:rsidR="0039570E" w:rsidRPr="00CD74DB">
        <w:rPr>
          <w:rFonts w:ascii="Calibri" w:eastAsia="Times New Roman" w:hAnsi="Calibri" w:cs="Calibri"/>
          <w:color w:val="000000"/>
          <w:lang w:eastAsia="pl-PL"/>
        </w:rPr>
        <w:t xml:space="preserve">. Wtedy dojdziemy do wniosku, że najczęściej upadają przedsiębiorstwa, które nie posiadają trwałej przewagi konkurencyjnej. </w:t>
      </w:r>
      <w:r>
        <w:rPr>
          <w:rFonts w:ascii="Calibri" w:eastAsia="Times New Roman" w:hAnsi="Calibri" w:cs="Calibri"/>
          <w:color w:val="000000"/>
          <w:lang w:eastAsia="pl-PL"/>
        </w:rPr>
        <w:t>Aby przedsiębiorstwo mogło odnieść sukces na dzisiejszym wysoko</w:t>
      </w:r>
      <w:r w:rsidR="008D2DBA">
        <w:rPr>
          <w:rFonts w:ascii="Calibri" w:eastAsia="Times New Roman" w:hAnsi="Calibri" w:cs="Calibri"/>
          <w:color w:val="000000"/>
          <w:lang w:eastAsia="pl-PL"/>
        </w:rPr>
        <w:t>rozwiniętym</w:t>
      </w:r>
      <w:r>
        <w:rPr>
          <w:rFonts w:ascii="Calibri" w:eastAsia="Times New Roman" w:hAnsi="Calibri" w:cs="Calibri"/>
          <w:color w:val="000000"/>
          <w:lang w:eastAsia="pl-PL"/>
        </w:rPr>
        <w:t xml:space="preserve"> rynku, k</w:t>
      </w:r>
      <w:r w:rsidR="002E7F7A" w:rsidRPr="00CD74DB">
        <w:rPr>
          <w:rFonts w:ascii="Calibri" w:eastAsia="Times New Roman" w:hAnsi="Calibri" w:cs="Calibri"/>
          <w:color w:val="000000"/>
          <w:lang w:eastAsia="pl-PL"/>
        </w:rPr>
        <w:t xml:space="preserve">lient musi mieć jakiś szczególny powód aby wybrać </w:t>
      </w:r>
      <w:r>
        <w:rPr>
          <w:rFonts w:ascii="Calibri" w:eastAsia="Times New Roman" w:hAnsi="Calibri" w:cs="Calibri"/>
          <w:color w:val="000000"/>
          <w:lang w:eastAsia="pl-PL"/>
        </w:rPr>
        <w:t>jego</w:t>
      </w:r>
      <w:r w:rsidR="002E7F7A" w:rsidRPr="00CD74DB">
        <w:rPr>
          <w:rFonts w:ascii="Calibri" w:eastAsia="Times New Roman" w:hAnsi="Calibri" w:cs="Calibri"/>
          <w:color w:val="000000"/>
          <w:lang w:eastAsia="pl-PL"/>
        </w:rPr>
        <w:t xml:space="preserve"> produkt. Musi on być tańszy od produktów konkurencyjnych, charakteryzować się wyższą jakością albo być łatwiej dostępny. </w:t>
      </w:r>
      <w:r>
        <w:rPr>
          <w:rFonts w:ascii="Calibri" w:eastAsia="Times New Roman" w:hAnsi="Calibri" w:cs="Calibri"/>
          <w:color w:val="000000"/>
          <w:lang w:eastAsia="pl-PL"/>
        </w:rPr>
        <w:t>W dodatku ta przewaga staje się trwała dopiero wtedy gdy jest</w:t>
      </w:r>
      <w:r w:rsidR="002E7F7A" w:rsidRPr="00CD74DB">
        <w:rPr>
          <w:rFonts w:ascii="Calibri" w:eastAsia="Times New Roman" w:hAnsi="Calibri" w:cs="Calibri"/>
          <w:color w:val="000000"/>
          <w:lang w:eastAsia="pl-PL"/>
        </w:rPr>
        <w:t xml:space="preserve"> trudna do skopiowania przez konkurentów. Konsekwencją przewagi konkurencyjnej jest większa lojalność klientów i bardziej stabilny strumień przychodów, dzięki temu przedsiębiorstwo jest bardziej odporne na wszystkie negatywne zdarzenia, o których mówiłem przed chwilą.</w:t>
      </w:r>
      <w:r w:rsidR="00397FD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8D59A9B" w14:textId="45990B8B" w:rsidR="00397FD7" w:rsidRDefault="00397FD7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B5CA82B" w14:textId="4E1E0728" w:rsidR="00397FD7" w:rsidRPr="00CD74DB" w:rsidRDefault="00397FD7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Często obserwuję, że powodem złej sytuacji przedsiębiorstw jest cała seria </w:t>
      </w:r>
      <w:r w:rsidR="008D2DBA">
        <w:rPr>
          <w:rFonts w:ascii="Calibri" w:eastAsia="Times New Roman" w:hAnsi="Calibri" w:cs="Calibri"/>
          <w:color w:val="000000"/>
          <w:lang w:eastAsia="pl-PL"/>
        </w:rPr>
        <w:t>błędnych decyzji biznesowych wynikających z braku odpowiedniego przygotowania menedżerów do pełnionych przez nich funkcji. Nie tylko nie potrafią oni odpowiedzieć na potrzeby rynku ale również nie są w stanie stworzyć systemu pozyskiwania informacji będącego narzędziem dla podejmowania skutecznych decyzji biznesowych. Niestety, decyzje podejmowane „na wyczucie” rzadko bywają trafne.</w:t>
      </w:r>
    </w:p>
    <w:p w14:paraId="3D053869" w14:textId="77777777" w:rsidR="002E7F7A" w:rsidRPr="00CD74DB" w:rsidRDefault="002E7F7A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C51EA64" w14:textId="77777777" w:rsidR="00BB67CC" w:rsidRPr="00CD74DB" w:rsidRDefault="002E7F7A" w:rsidP="00721DE0">
      <w:pPr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CD74DB">
        <w:rPr>
          <w:rFonts w:ascii="Calibri" w:eastAsia="Times New Roman" w:hAnsi="Calibri" w:cs="Calibri"/>
          <w:b/>
          <w:color w:val="000000"/>
          <w:lang w:eastAsia="pl-PL"/>
        </w:rPr>
        <w:t xml:space="preserve">Łatwo mówić </w:t>
      </w:r>
      <w:r w:rsidR="002F2877" w:rsidRPr="00CD74DB">
        <w:rPr>
          <w:rFonts w:ascii="Calibri" w:eastAsia="Times New Roman" w:hAnsi="Calibri" w:cs="Calibri"/>
          <w:b/>
          <w:color w:val="000000"/>
          <w:lang w:eastAsia="pl-PL"/>
        </w:rPr>
        <w:t xml:space="preserve">o przewadze konkurencyjnej, ale znacznie trudniej ją osiągnąć, szczególnie </w:t>
      </w:r>
      <w:r w:rsidR="00BB67CC" w:rsidRPr="00CD74DB">
        <w:rPr>
          <w:rFonts w:ascii="Calibri" w:eastAsia="Times New Roman" w:hAnsi="Calibri" w:cs="Calibri"/>
          <w:b/>
          <w:color w:val="000000"/>
          <w:lang w:eastAsia="pl-PL"/>
        </w:rPr>
        <w:t>gdy się jest małym lub średnim przedsiębiorstwem. Takim firmom c</w:t>
      </w:r>
      <w:r w:rsidR="002F2877" w:rsidRPr="00CD74DB">
        <w:rPr>
          <w:rFonts w:ascii="Calibri" w:eastAsia="Times New Roman" w:hAnsi="Calibri" w:cs="Calibri"/>
          <w:b/>
          <w:color w:val="000000"/>
          <w:lang w:eastAsia="pl-PL"/>
        </w:rPr>
        <w:t>iężko o unikalne</w:t>
      </w:r>
      <w:r w:rsidR="00BB67CC" w:rsidRPr="00CD74DB">
        <w:rPr>
          <w:rFonts w:ascii="Calibri" w:eastAsia="Times New Roman" w:hAnsi="Calibri" w:cs="Calibri"/>
          <w:b/>
          <w:color w:val="000000"/>
          <w:lang w:eastAsia="pl-PL"/>
        </w:rPr>
        <w:t xml:space="preserve"> źródła zaopatrzenia czy technologie, których nikt nie jest w stanie skopiować.</w:t>
      </w:r>
      <w:r w:rsidR="00CD74DB" w:rsidRPr="00CD74DB">
        <w:rPr>
          <w:rFonts w:ascii="Calibri" w:eastAsia="Times New Roman" w:hAnsi="Calibri" w:cs="Calibri"/>
          <w:b/>
          <w:color w:val="000000"/>
          <w:lang w:eastAsia="pl-PL"/>
        </w:rPr>
        <w:t xml:space="preserve"> Jak więc zaproj</w:t>
      </w:r>
      <w:r w:rsidR="00CD74DB">
        <w:rPr>
          <w:rFonts w:ascii="Calibri" w:eastAsia="Times New Roman" w:hAnsi="Calibri" w:cs="Calibri"/>
          <w:b/>
          <w:color w:val="000000"/>
          <w:lang w:eastAsia="pl-PL"/>
        </w:rPr>
        <w:t>e</w:t>
      </w:r>
      <w:r w:rsidR="00CD74DB" w:rsidRPr="00CD74DB">
        <w:rPr>
          <w:rFonts w:ascii="Calibri" w:eastAsia="Times New Roman" w:hAnsi="Calibri" w:cs="Calibri"/>
          <w:b/>
          <w:color w:val="000000"/>
          <w:lang w:eastAsia="pl-PL"/>
        </w:rPr>
        <w:t xml:space="preserve">ktować strukturę </w:t>
      </w:r>
      <w:r w:rsidR="00DC1B45">
        <w:rPr>
          <w:rFonts w:ascii="Calibri" w:eastAsia="Times New Roman" w:hAnsi="Calibri" w:cs="Calibri"/>
          <w:b/>
          <w:color w:val="000000"/>
          <w:lang w:eastAsia="pl-PL"/>
        </w:rPr>
        <w:t xml:space="preserve">niewielkiej </w:t>
      </w:r>
      <w:r w:rsidR="00CD74DB" w:rsidRPr="00CD74DB">
        <w:rPr>
          <w:rFonts w:ascii="Calibri" w:eastAsia="Times New Roman" w:hAnsi="Calibri" w:cs="Calibri"/>
          <w:b/>
          <w:color w:val="000000"/>
          <w:lang w:eastAsia="pl-PL"/>
        </w:rPr>
        <w:t>firmy tak aby była odporna na kryzysy?</w:t>
      </w:r>
    </w:p>
    <w:p w14:paraId="3D99B46D" w14:textId="77777777" w:rsidR="00BB67CC" w:rsidRPr="00CD74DB" w:rsidRDefault="00BB67CC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CAB98FB" w14:textId="77777777" w:rsidR="00A66309" w:rsidRPr="00CD74DB" w:rsidRDefault="002F2877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74D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B67CC" w:rsidRPr="00CD74DB">
        <w:rPr>
          <w:rFonts w:ascii="Calibri" w:eastAsia="Times New Roman" w:hAnsi="Calibri" w:cs="Calibri"/>
          <w:color w:val="000000"/>
          <w:lang w:eastAsia="pl-PL"/>
        </w:rPr>
        <w:t>Rzeczywiście, akurat te źródła przewag konkurencyjnych są dostępne głównie dla przedsiębiorstw posiadających większe zasoby kapitałowe.</w:t>
      </w:r>
      <w:r w:rsidR="00316579" w:rsidRPr="00CD74DB">
        <w:rPr>
          <w:rFonts w:ascii="Calibri" w:eastAsia="Times New Roman" w:hAnsi="Calibri" w:cs="Calibri"/>
          <w:color w:val="000000"/>
          <w:lang w:eastAsia="pl-PL"/>
        </w:rPr>
        <w:t xml:space="preserve"> Ale to wcale nie oznacza, że </w:t>
      </w:r>
      <w:r w:rsidR="00CD74DB" w:rsidRPr="00CD74DB">
        <w:rPr>
          <w:rFonts w:ascii="Calibri" w:eastAsia="Times New Roman" w:hAnsi="Calibri" w:cs="Calibri"/>
          <w:color w:val="000000"/>
          <w:lang w:eastAsia="pl-PL"/>
        </w:rPr>
        <w:t>małe i średnie przedsiębiorstwa są bez</w:t>
      </w:r>
      <w:r w:rsidR="00DC1B45">
        <w:rPr>
          <w:rFonts w:ascii="Calibri" w:eastAsia="Times New Roman" w:hAnsi="Calibri" w:cs="Calibri"/>
          <w:color w:val="000000"/>
          <w:lang w:eastAsia="pl-PL"/>
        </w:rPr>
        <w:t xml:space="preserve"> szans</w:t>
      </w:r>
      <w:r w:rsidR="00CD74DB" w:rsidRPr="00CD74DB">
        <w:rPr>
          <w:rFonts w:ascii="Calibri" w:eastAsia="Times New Roman" w:hAnsi="Calibri" w:cs="Calibri"/>
          <w:color w:val="000000"/>
          <w:lang w:eastAsia="pl-PL"/>
        </w:rPr>
        <w:t>.</w:t>
      </w:r>
      <w:r w:rsidR="00BB67CC" w:rsidRPr="00CD74D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D74DB" w:rsidRPr="00CD74DB">
        <w:rPr>
          <w:rFonts w:ascii="Calibri" w:eastAsia="Times New Roman" w:hAnsi="Calibri" w:cs="Calibri"/>
          <w:color w:val="000000"/>
          <w:lang w:eastAsia="pl-PL"/>
        </w:rPr>
        <w:t>W ich przypadku</w:t>
      </w:r>
      <w:r w:rsidR="00BB67CC" w:rsidRPr="00CD74DB">
        <w:rPr>
          <w:rFonts w:ascii="Calibri" w:eastAsia="Times New Roman" w:hAnsi="Calibri" w:cs="Calibri"/>
          <w:color w:val="000000"/>
          <w:lang w:eastAsia="pl-PL"/>
        </w:rPr>
        <w:t xml:space="preserve"> radziłbym próbować oprzeć przewagę konkurencyjną na wiedzy. Skopiowanie strategii opartych na wiedzy nie jest tak łatwe, jak </w:t>
      </w:r>
      <w:r w:rsidR="00CD74DB" w:rsidRPr="00CD74DB">
        <w:rPr>
          <w:rFonts w:ascii="Calibri" w:eastAsia="Times New Roman" w:hAnsi="Calibri" w:cs="Calibri"/>
          <w:color w:val="000000"/>
          <w:lang w:eastAsia="pl-PL"/>
        </w:rPr>
        <w:t xml:space="preserve">na przykład </w:t>
      </w:r>
      <w:r w:rsidR="00BB67CC" w:rsidRPr="00CD74DB">
        <w:rPr>
          <w:rFonts w:ascii="Calibri" w:eastAsia="Times New Roman" w:hAnsi="Calibri" w:cs="Calibri"/>
          <w:color w:val="000000"/>
          <w:lang w:eastAsia="pl-PL"/>
        </w:rPr>
        <w:t>poszukanie tańszego dostawcy, wymaga często</w:t>
      </w:r>
      <w:r w:rsidR="00CD74DB" w:rsidRPr="00CD74DB">
        <w:rPr>
          <w:rFonts w:ascii="Calibri" w:eastAsia="Times New Roman" w:hAnsi="Calibri" w:cs="Calibri"/>
          <w:color w:val="000000"/>
          <w:lang w:eastAsia="pl-PL"/>
        </w:rPr>
        <w:t xml:space="preserve"> odpowiedniego wykształcenia czy</w:t>
      </w:r>
      <w:r w:rsidR="00BB67CC" w:rsidRPr="00CD74DB">
        <w:rPr>
          <w:rFonts w:ascii="Calibri" w:eastAsia="Times New Roman" w:hAnsi="Calibri" w:cs="Calibri"/>
          <w:color w:val="000000"/>
          <w:lang w:eastAsia="pl-PL"/>
        </w:rPr>
        <w:t xml:space="preserve"> wieloletniego doświadczenia na rynkach.</w:t>
      </w:r>
    </w:p>
    <w:p w14:paraId="6E18B7C9" w14:textId="77777777" w:rsidR="00CD74DB" w:rsidRPr="00CD74DB" w:rsidRDefault="00CD74DB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54F9BB8" w14:textId="77777777" w:rsidR="004C1E6D" w:rsidRDefault="00F97BC5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Współczesna teoria zarządzania wypracowała wiele metod, które pozwalają na zbudowanie elastycznej i odpornej organizacji. Szczególną uwagę proponowałbym zwrócić na struktury i </w:t>
      </w:r>
      <w:r>
        <w:rPr>
          <w:rFonts w:ascii="Calibri" w:eastAsia="Times New Roman" w:hAnsi="Calibri" w:cs="Calibri"/>
          <w:color w:val="000000"/>
          <w:lang w:eastAsia="pl-PL"/>
        </w:rPr>
        <w:lastRenderedPageBreak/>
        <w:t>metody działania startupów internetowych, które okazały się niebywale odporne w czasie obecnego kryzysu. Często działają one według zbioru reguł określanych jako szczupłe zarządzanie (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lean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management). Koncepcja polega na określeniu</w:t>
      </w:r>
      <w:r w:rsidR="004C1E6D">
        <w:rPr>
          <w:rFonts w:ascii="Calibri" w:eastAsia="Times New Roman" w:hAnsi="Calibri" w:cs="Calibri"/>
          <w:color w:val="000000"/>
          <w:lang w:eastAsia="pl-PL"/>
        </w:rPr>
        <w:t xml:space="preserve"> wartości dla klienta</w:t>
      </w:r>
      <w:r>
        <w:rPr>
          <w:rFonts w:ascii="Calibri" w:eastAsia="Times New Roman" w:hAnsi="Calibri" w:cs="Calibri"/>
          <w:color w:val="000000"/>
          <w:lang w:eastAsia="pl-PL"/>
        </w:rPr>
        <w:t xml:space="preserve"> i koncentracji na</w:t>
      </w:r>
      <w:r w:rsidR="004C1E6D">
        <w:rPr>
          <w:rFonts w:ascii="Calibri" w:eastAsia="Times New Roman" w:hAnsi="Calibri" w:cs="Calibri"/>
          <w:color w:val="000000"/>
          <w:lang w:eastAsia="pl-PL"/>
        </w:rPr>
        <w:t xml:space="preserve"> jej</w:t>
      </w:r>
      <w:r>
        <w:rPr>
          <w:rFonts w:ascii="Calibri" w:eastAsia="Times New Roman" w:hAnsi="Calibri" w:cs="Calibri"/>
          <w:color w:val="000000"/>
          <w:lang w:eastAsia="pl-PL"/>
        </w:rPr>
        <w:t xml:space="preserve"> tworzeniu</w:t>
      </w:r>
      <w:r w:rsidR="004C1E6D">
        <w:rPr>
          <w:rFonts w:ascii="Calibri" w:eastAsia="Times New Roman" w:hAnsi="Calibri" w:cs="Calibri"/>
          <w:color w:val="000000"/>
          <w:lang w:eastAsia="pl-PL"/>
        </w:rPr>
        <w:t xml:space="preserve"> prz</w:t>
      </w:r>
      <w:r w:rsidR="00DC1B45">
        <w:rPr>
          <w:rFonts w:ascii="Calibri" w:eastAsia="Times New Roman" w:hAnsi="Calibri" w:cs="Calibri"/>
          <w:color w:val="000000"/>
          <w:lang w:eastAsia="pl-PL"/>
        </w:rPr>
        <w:t>y pomocy</w:t>
      </w:r>
      <w:r w:rsidR="004C1E6D">
        <w:rPr>
          <w:rFonts w:ascii="Calibri" w:eastAsia="Times New Roman" w:hAnsi="Calibri" w:cs="Calibri"/>
          <w:color w:val="000000"/>
          <w:lang w:eastAsia="pl-PL"/>
        </w:rPr>
        <w:t xml:space="preserve"> wszystki</w:t>
      </w:r>
      <w:r w:rsidR="00DC1B45">
        <w:rPr>
          <w:rFonts w:ascii="Calibri" w:eastAsia="Times New Roman" w:hAnsi="Calibri" w:cs="Calibri"/>
          <w:color w:val="000000"/>
          <w:lang w:eastAsia="pl-PL"/>
        </w:rPr>
        <w:t>ch</w:t>
      </w:r>
      <w:r w:rsidR="004C1E6D">
        <w:rPr>
          <w:rFonts w:ascii="Calibri" w:eastAsia="Times New Roman" w:hAnsi="Calibri" w:cs="Calibri"/>
          <w:color w:val="000000"/>
          <w:lang w:eastAsia="pl-PL"/>
        </w:rPr>
        <w:t xml:space="preserve"> proces</w:t>
      </w:r>
      <w:r w:rsidR="00DC1B45">
        <w:rPr>
          <w:rFonts w:ascii="Calibri" w:eastAsia="Times New Roman" w:hAnsi="Calibri" w:cs="Calibri"/>
          <w:color w:val="000000"/>
          <w:lang w:eastAsia="pl-PL"/>
        </w:rPr>
        <w:t>ów</w:t>
      </w:r>
      <w:r w:rsidR="004C1E6D">
        <w:rPr>
          <w:rFonts w:ascii="Calibri" w:eastAsia="Times New Roman" w:hAnsi="Calibri" w:cs="Calibri"/>
          <w:color w:val="000000"/>
          <w:lang w:eastAsia="pl-PL"/>
        </w:rPr>
        <w:t xml:space="preserve"> biznesow</w:t>
      </w:r>
      <w:r w:rsidR="00DC1B45">
        <w:rPr>
          <w:rFonts w:ascii="Calibri" w:eastAsia="Times New Roman" w:hAnsi="Calibri" w:cs="Calibri"/>
          <w:color w:val="000000"/>
          <w:lang w:eastAsia="pl-PL"/>
        </w:rPr>
        <w:t>ych</w:t>
      </w:r>
      <w:r w:rsidR="004C1E6D">
        <w:rPr>
          <w:rFonts w:ascii="Calibri" w:eastAsia="Times New Roman" w:hAnsi="Calibri" w:cs="Calibri"/>
          <w:color w:val="000000"/>
          <w:lang w:eastAsia="pl-PL"/>
        </w:rPr>
        <w:t xml:space="preserve"> w przedsiębiorstwie.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C1E6D">
        <w:rPr>
          <w:rFonts w:ascii="Calibri" w:eastAsia="Times New Roman" w:hAnsi="Calibri" w:cs="Calibri"/>
          <w:color w:val="000000"/>
          <w:lang w:eastAsia="pl-PL"/>
        </w:rPr>
        <w:t>W</w:t>
      </w:r>
      <w:r>
        <w:rPr>
          <w:rFonts w:ascii="Calibri" w:eastAsia="Times New Roman" w:hAnsi="Calibri" w:cs="Calibri"/>
          <w:color w:val="000000"/>
          <w:lang w:eastAsia="pl-PL"/>
        </w:rPr>
        <w:t>artości</w:t>
      </w:r>
      <w:r w:rsidR="004C1E6D">
        <w:rPr>
          <w:rFonts w:ascii="Calibri" w:eastAsia="Times New Roman" w:hAnsi="Calibri" w:cs="Calibri"/>
          <w:color w:val="000000"/>
          <w:lang w:eastAsia="pl-PL"/>
        </w:rPr>
        <w:t>ą</w:t>
      </w:r>
      <w:r>
        <w:rPr>
          <w:rFonts w:ascii="Calibri" w:eastAsia="Times New Roman" w:hAnsi="Calibri" w:cs="Calibri"/>
          <w:color w:val="000000"/>
          <w:lang w:eastAsia="pl-PL"/>
        </w:rPr>
        <w:t xml:space="preserve"> dla klienta, </w:t>
      </w:r>
      <w:r w:rsidR="004C1E6D">
        <w:rPr>
          <w:rFonts w:ascii="Calibri" w:eastAsia="Times New Roman" w:hAnsi="Calibri" w:cs="Calibri"/>
          <w:color w:val="000000"/>
          <w:lang w:eastAsia="pl-PL"/>
        </w:rPr>
        <w:t>mogą być takie cechy jak</w:t>
      </w:r>
      <w:r>
        <w:rPr>
          <w:rFonts w:ascii="Calibri" w:eastAsia="Times New Roman" w:hAnsi="Calibri" w:cs="Calibri"/>
          <w:color w:val="000000"/>
          <w:lang w:eastAsia="pl-PL"/>
        </w:rPr>
        <w:t xml:space="preserve"> cena, funkcjonalność, jakość</w:t>
      </w:r>
      <w:r w:rsidR="004C1E6D">
        <w:rPr>
          <w:rFonts w:ascii="Calibri" w:eastAsia="Times New Roman" w:hAnsi="Calibri" w:cs="Calibri"/>
          <w:color w:val="000000"/>
          <w:lang w:eastAsia="pl-PL"/>
        </w:rPr>
        <w:t>, wygląd</w:t>
      </w:r>
      <w:r>
        <w:rPr>
          <w:rFonts w:ascii="Calibri" w:eastAsia="Times New Roman" w:hAnsi="Calibri" w:cs="Calibri"/>
          <w:color w:val="000000"/>
          <w:lang w:eastAsia="pl-PL"/>
        </w:rPr>
        <w:t xml:space="preserve"> czy dostępność. </w:t>
      </w:r>
      <w:r w:rsidR="00DC1B45">
        <w:rPr>
          <w:rFonts w:ascii="Calibri" w:eastAsia="Times New Roman" w:hAnsi="Calibri" w:cs="Calibri"/>
          <w:color w:val="000000"/>
          <w:lang w:eastAsia="pl-PL"/>
        </w:rPr>
        <w:t>Mając to na względzie, n</w:t>
      </w:r>
      <w:r>
        <w:rPr>
          <w:rFonts w:ascii="Calibri" w:eastAsia="Times New Roman" w:hAnsi="Calibri" w:cs="Calibri"/>
          <w:color w:val="000000"/>
          <w:lang w:eastAsia="pl-PL"/>
        </w:rPr>
        <w:t xml:space="preserve">a każdym etapie tworzenia produktu </w:t>
      </w:r>
      <w:r w:rsidR="00DC1B45">
        <w:rPr>
          <w:rFonts w:ascii="Calibri" w:eastAsia="Times New Roman" w:hAnsi="Calibri" w:cs="Calibri"/>
          <w:color w:val="000000"/>
          <w:lang w:eastAsia="pl-PL"/>
        </w:rPr>
        <w:t>należy dokonywać</w:t>
      </w:r>
      <w:r w:rsidR="004C1E6D">
        <w:rPr>
          <w:rFonts w:ascii="Calibri" w:eastAsia="Times New Roman" w:hAnsi="Calibri" w:cs="Calibri"/>
          <w:color w:val="000000"/>
          <w:lang w:eastAsia="pl-PL"/>
        </w:rPr>
        <w:t xml:space="preserve"> jego</w:t>
      </w:r>
      <w:r w:rsidR="00DC1B45">
        <w:rPr>
          <w:rFonts w:ascii="Calibri" w:eastAsia="Times New Roman" w:hAnsi="Calibri" w:cs="Calibri"/>
          <w:color w:val="000000"/>
          <w:lang w:eastAsia="pl-PL"/>
        </w:rPr>
        <w:t xml:space="preserve"> starannej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walidacj</w:t>
      </w:r>
      <w:r w:rsidR="00DC1B45">
        <w:rPr>
          <w:rFonts w:ascii="Calibri" w:eastAsia="Times New Roman" w:hAnsi="Calibri" w:cs="Calibri"/>
          <w:color w:val="000000"/>
          <w:lang w:eastAsia="pl-PL"/>
        </w:rPr>
        <w:t>i</w:t>
      </w:r>
      <w:r w:rsidR="004C1E6D">
        <w:rPr>
          <w:rFonts w:ascii="Calibri" w:eastAsia="Times New Roman" w:hAnsi="Calibri" w:cs="Calibri"/>
          <w:color w:val="000000"/>
          <w:lang w:eastAsia="pl-PL"/>
        </w:rPr>
        <w:t xml:space="preserve">, a najlepiej gdy przed </w:t>
      </w:r>
      <w:r w:rsidR="00721DE0">
        <w:rPr>
          <w:rFonts w:ascii="Calibri" w:eastAsia="Times New Roman" w:hAnsi="Calibri" w:cs="Calibri"/>
          <w:color w:val="000000"/>
          <w:lang w:eastAsia="pl-PL"/>
        </w:rPr>
        <w:t>podjęciem decyzji o uruchomieniu</w:t>
      </w:r>
      <w:r w:rsidR="004C1E6D">
        <w:rPr>
          <w:rFonts w:ascii="Calibri" w:eastAsia="Times New Roman" w:hAnsi="Calibri" w:cs="Calibri"/>
          <w:color w:val="000000"/>
          <w:lang w:eastAsia="pl-PL"/>
        </w:rPr>
        <w:t xml:space="preserve"> projektu jesteśmy w stanie wykazać jego rentowność w małej skali.</w:t>
      </w:r>
    </w:p>
    <w:p w14:paraId="1A15CBDF" w14:textId="77777777" w:rsidR="004C1E6D" w:rsidRDefault="004C1E6D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13ADE50" w14:textId="57E97AE9" w:rsidR="00E050EF" w:rsidRDefault="004C1E6D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Sugerowałbym </w:t>
      </w:r>
      <w:r w:rsidR="00DC1B45">
        <w:rPr>
          <w:rFonts w:ascii="Calibri" w:eastAsia="Times New Roman" w:hAnsi="Calibri" w:cs="Calibri"/>
          <w:color w:val="000000"/>
          <w:lang w:eastAsia="pl-PL"/>
        </w:rPr>
        <w:t xml:space="preserve">też </w:t>
      </w:r>
      <w:r>
        <w:rPr>
          <w:rFonts w:ascii="Calibri" w:eastAsia="Times New Roman" w:hAnsi="Calibri" w:cs="Calibri"/>
          <w:color w:val="000000"/>
          <w:lang w:eastAsia="pl-PL"/>
        </w:rPr>
        <w:t>aby projektując nową organizację (lub restrukturyzując istniejącą) odpowiedzieć sobie na kilka kluczowych pytań. Czy mamy wystarczające doświadczenie aby konkurować na rynku</w:t>
      </w:r>
      <w:r w:rsidR="00E050EF">
        <w:rPr>
          <w:rFonts w:ascii="Calibri" w:eastAsia="Times New Roman" w:hAnsi="Calibri" w:cs="Calibri"/>
          <w:color w:val="000000"/>
          <w:lang w:eastAsia="pl-PL"/>
        </w:rPr>
        <w:t xml:space="preserve">, czy mamy wystarczający kapitał, czy jesteśmy w stanie zaprojektować skuteczną strategię sprzedażową, czy mamy wystarczająco dobrą lokalizację? </w:t>
      </w:r>
      <w:r w:rsidR="005642FB">
        <w:rPr>
          <w:rFonts w:ascii="Calibri" w:eastAsia="Times New Roman" w:hAnsi="Calibri" w:cs="Calibri"/>
          <w:color w:val="000000"/>
          <w:lang w:eastAsia="pl-PL"/>
        </w:rPr>
        <w:t>Przedsiębiorcy cały czas</w:t>
      </w:r>
      <w:r w:rsidR="00E050EF">
        <w:rPr>
          <w:rFonts w:ascii="Calibri" w:eastAsia="Times New Roman" w:hAnsi="Calibri" w:cs="Calibri"/>
          <w:color w:val="000000"/>
          <w:lang w:eastAsia="pl-PL"/>
        </w:rPr>
        <w:t xml:space="preserve"> popełn</w:t>
      </w:r>
      <w:r w:rsidR="005642FB">
        <w:rPr>
          <w:rFonts w:ascii="Calibri" w:eastAsia="Times New Roman" w:hAnsi="Calibri" w:cs="Calibri"/>
          <w:color w:val="000000"/>
          <w:lang w:eastAsia="pl-PL"/>
        </w:rPr>
        <w:t>iają</w:t>
      </w:r>
      <w:r w:rsidR="00E050EF">
        <w:rPr>
          <w:rFonts w:ascii="Calibri" w:eastAsia="Times New Roman" w:hAnsi="Calibri" w:cs="Calibri"/>
          <w:color w:val="000000"/>
          <w:lang w:eastAsia="pl-PL"/>
        </w:rPr>
        <w:t xml:space="preserve"> bardzo proste błędy</w:t>
      </w:r>
      <w:r w:rsidR="00721DE0">
        <w:rPr>
          <w:rFonts w:ascii="Calibri" w:eastAsia="Times New Roman" w:hAnsi="Calibri" w:cs="Calibri"/>
          <w:color w:val="000000"/>
          <w:lang w:eastAsia="pl-PL"/>
        </w:rPr>
        <w:t xml:space="preserve"> i to właśnie one</w:t>
      </w:r>
      <w:r w:rsidR="005642FB">
        <w:rPr>
          <w:rFonts w:ascii="Calibri" w:eastAsia="Times New Roman" w:hAnsi="Calibri" w:cs="Calibri"/>
          <w:color w:val="000000"/>
          <w:lang w:eastAsia="pl-PL"/>
        </w:rPr>
        <w:t xml:space="preserve"> są przyczyną</w:t>
      </w:r>
      <w:r w:rsidR="00E050EF">
        <w:rPr>
          <w:rFonts w:ascii="Calibri" w:eastAsia="Times New Roman" w:hAnsi="Calibri" w:cs="Calibri"/>
          <w:color w:val="000000"/>
          <w:lang w:eastAsia="pl-PL"/>
        </w:rPr>
        <w:t xml:space="preserve"> ich do trudnej sytuacji finansowej. </w:t>
      </w:r>
    </w:p>
    <w:p w14:paraId="5A6F74A8" w14:textId="77777777" w:rsidR="00E050EF" w:rsidRDefault="00E050EF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0DB49D2" w14:textId="77777777" w:rsidR="00E050EF" w:rsidRPr="00B524FA" w:rsidRDefault="00E050EF" w:rsidP="00721DE0">
      <w:pPr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B524FA">
        <w:rPr>
          <w:rFonts w:ascii="Calibri" w:eastAsia="Times New Roman" w:hAnsi="Calibri" w:cs="Calibri"/>
          <w:b/>
          <w:color w:val="000000"/>
          <w:lang w:eastAsia="pl-PL"/>
        </w:rPr>
        <w:t xml:space="preserve">Wspomniał Pan o restrukturyzacji. Jeżeli projektując firmę jednak popełnimy błąd albo </w:t>
      </w:r>
      <w:r w:rsidR="00B524FA" w:rsidRPr="00B524FA">
        <w:rPr>
          <w:rFonts w:ascii="Calibri" w:eastAsia="Times New Roman" w:hAnsi="Calibri" w:cs="Calibri"/>
          <w:b/>
          <w:color w:val="000000"/>
          <w:lang w:eastAsia="pl-PL"/>
        </w:rPr>
        <w:t>zaskoczą nas nieprzewidziane okoliczności</w:t>
      </w:r>
      <w:r w:rsidRPr="00B524FA">
        <w:rPr>
          <w:rFonts w:ascii="Calibri" w:eastAsia="Times New Roman" w:hAnsi="Calibri" w:cs="Calibri"/>
          <w:b/>
          <w:color w:val="000000"/>
          <w:lang w:eastAsia="pl-PL"/>
        </w:rPr>
        <w:t xml:space="preserve">, też powinniśmy postępować według określonych </w:t>
      </w:r>
      <w:r w:rsidR="00B524FA" w:rsidRPr="00B524FA">
        <w:rPr>
          <w:rFonts w:ascii="Calibri" w:eastAsia="Times New Roman" w:hAnsi="Calibri" w:cs="Calibri"/>
          <w:b/>
          <w:color w:val="000000"/>
          <w:lang w:eastAsia="pl-PL"/>
        </w:rPr>
        <w:t>zasad</w:t>
      </w:r>
      <w:r w:rsidRPr="00B524FA">
        <w:rPr>
          <w:rFonts w:ascii="Calibri" w:eastAsia="Times New Roman" w:hAnsi="Calibri" w:cs="Calibri"/>
          <w:b/>
          <w:color w:val="000000"/>
          <w:lang w:eastAsia="pl-PL"/>
        </w:rPr>
        <w:t xml:space="preserve">.   </w:t>
      </w:r>
    </w:p>
    <w:p w14:paraId="77ABA945" w14:textId="77777777" w:rsidR="00E050EF" w:rsidRDefault="00E050EF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455170C" w14:textId="77777777" w:rsidR="005642FB" w:rsidRDefault="00E050EF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Kłopoty finansowe, takie jak utrata płynności</w:t>
      </w:r>
      <w:r w:rsidR="00721DE0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to naprawdę nie koniec świata.</w:t>
      </w:r>
      <w:r w:rsidR="00B524FA">
        <w:rPr>
          <w:rFonts w:ascii="Calibri" w:eastAsia="Times New Roman" w:hAnsi="Calibri" w:cs="Calibri"/>
          <w:color w:val="000000"/>
          <w:lang w:eastAsia="pl-PL"/>
        </w:rPr>
        <w:t xml:space="preserve"> Szczególnie dla organizacji, która koncentruje się na dostarczaniu wartości klientom. Przede wszystkim należy się zwrócić do specjalisty – czyli do licencjonowanego doradcy restrukturyzacyjnego, który przedstawi przedsiębiorcy cały wachlarz rozwiązań prawnych</w:t>
      </w:r>
      <w:r w:rsidR="009504AE">
        <w:rPr>
          <w:rFonts w:ascii="Calibri" w:eastAsia="Times New Roman" w:hAnsi="Calibri" w:cs="Calibri"/>
          <w:color w:val="000000"/>
          <w:lang w:eastAsia="pl-PL"/>
        </w:rPr>
        <w:t xml:space="preserve">, ekonomicznych i zarządczych. </w:t>
      </w:r>
    </w:p>
    <w:p w14:paraId="3ECC0814" w14:textId="571D1AFA" w:rsidR="005642FB" w:rsidRDefault="005642FB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BF6E377" w14:textId="77777777" w:rsidR="005642FB" w:rsidRDefault="005642FB" w:rsidP="005642FB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Obecnie, do końca czerwca 2021 roku, na mocy przepisów tarcz antykryzysowych obowiązują bardzo korzystne przepisy dotyczące postępowań restrukturyzacyjnych. Na przykład uproszczone postępowanie o zatwierdzenie układu, dające przedsiębiorcy ochronę przed wierzycielami na okres do czterech miesięcy, może być otwarte praktycznie natychmiastowo i bez udziału sądu. Jeśli postępowanie zakończy się sukcesem, z reguły jego efektem jest rozłożenie zobowiązań na raty możliwe do spłaty i umorzenie odsetek karnych. Jednocześnie okres postępowania, podczas którego przedsiębiorstwu przysługuje ochrona przed wierzycielami, może być wykorzystany na działania naprawcze, takie jak ograniczenie kosztów, pozyskanie nowych klientów czy inwestorów.</w:t>
      </w:r>
    </w:p>
    <w:p w14:paraId="12A0C01D" w14:textId="77777777" w:rsidR="005642FB" w:rsidRDefault="005642FB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0B30B09" w14:textId="77777777" w:rsidR="005642FB" w:rsidRDefault="005642FB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F89ADD0" w14:textId="331D179C" w:rsidR="00721DE0" w:rsidRDefault="00F93D32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Do przeprowadzeni</w:t>
      </w:r>
      <w:r w:rsidR="00492878">
        <w:rPr>
          <w:rFonts w:ascii="Calibri" w:eastAsia="Times New Roman" w:hAnsi="Calibri" w:cs="Calibri"/>
          <w:color w:val="000000"/>
          <w:lang w:eastAsia="pl-PL"/>
        </w:rPr>
        <w:t>a</w:t>
      </w:r>
      <w:r>
        <w:rPr>
          <w:rFonts w:ascii="Calibri" w:eastAsia="Times New Roman" w:hAnsi="Calibri" w:cs="Calibri"/>
          <w:color w:val="000000"/>
          <w:lang w:eastAsia="pl-PL"/>
        </w:rPr>
        <w:t xml:space="preserve"> projektu</w:t>
      </w:r>
      <w:r w:rsidR="00492878">
        <w:rPr>
          <w:rFonts w:ascii="Calibri" w:eastAsia="Times New Roman" w:hAnsi="Calibri" w:cs="Calibri"/>
          <w:color w:val="000000"/>
          <w:lang w:eastAsia="pl-PL"/>
        </w:rPr>
        <w:t xml:space="preserve"> koniecznie</w:t>
      </w:r>
      <w:r>
        <w:rPr>
          <w:rFonts w:ascii="Calibri" w:eastAsia="Times New Roman" w:hAnsi="Calibri" w:cs="Calibri"/>
          <w:color w:val="000000"/>
          <w:lang w:eastAsia="pl-PL"/>
        </w:rPr>
        <w:t xml:space="preserve"> należ</w:t>
      </w:r>
      <w:r w:rsidR="00492878">
        <w:rPr>
          <w:rFonts w:ascii="Calibri" w:eastAsia="Times New Roman" w:hAnsi="Calibri" w:cs="Calibri"/>
          <w:color w:val="000000"/>
          <w:lang w:eastAsia="pl-PL"/>
        </w:rPr>
        <w:t>y</w:t>
      </w:r>
      <w:r>
        <w:rPr>
          <w:rFonts w:ascii="Calibri" w:eastAsia="Times New Roman" w:hAnsi="Calibri" w:cs="Calibri"/>
          <w:color w:val="000000"/>
          <w:lang w:eastAsia="pl-PL"/>
        </w:rPr>
        <w:t xml:space="preserve"> dobrać partnera zatrudniającego odpowiednio przygotowaną kadrę</w:t>
      </w:r>
      <w:r w:rsidR="00492878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skupioną na usunięciu powodów, które doprowadziły firmę do kłopotów. Bez ich usunięcia nie ma mowy o trwałej naprawie przedsiębiorstwa. Same koncepcje działań prawnych są jedynie narzędziem wspomagającym proces naprawy, rzadko jednak są lekarstwem same w sobie.</w:t>
      </w:r>
      <w:r w:rsidR="00FF140F">
        <w:rPr>
          <w:rFonts w:ascii="Calibri" w:eastAsia="Times New Roman" w:hAnsi="Calibri" w:cs="Calibri"/>
          <w:color w:val="000000"/>
          <w:lang w:eastAsia="pl-PL"/>
        </w:rPr>
        <w:t xml:space="preserve"> Musimy mieć świadomość, że podstawą do naprawy firmy jest poprawne zdefiniowanie powodów dla których przedsiębiorstwo zmuszone jest się restrukturyzować a w następnej kolejności opracowanie planu działań zmierzających do usunięcia tych powodów i powrotu na ścieżkę zrównoważonego rozwoju. Temu służy właśnie Plan Restrukturyzacji, którego sporządzenie warto oddać w ręce fachowców zajmujących się na co dzień tą problematyką. </w:t>
      </w:r>
    </w:p>
    <w:p w14:paraId="47DFBAF2" w14:textId="77777777" w:rsidR="005642FB" w:rsidRDefault="005642FB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1A60CFB" w14:textId="77777777" w:rsidR="00FE47B6" w:rsidRDefault="00FE47B6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A4CA70A" w14:textId="77777777" w:rsidR="00787584" w:rsidRPr="00787584" w:rsidRDefault="00FE47B6" w:rsidP="00721DE0">
      <w:pPr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787584">
        <w:rPr>
          <w:rFonts w:ascii="Calibri" w:eastAsia="Times New Roman" w:hAnsi="Calibri" w:cs="Calibri"/>
          <w:b/>
          <w:color w:val="000000"/>
          <w:lang w:eastAsia="pl-PL"/>
        </w:rPr>
        <w:t>Firma</w:t>
      </w:r>
      <w:r w:rsidR="00787584" w:rsidRPr="00787584">
        <w:rPr>
          <w:rFonts w:ascii="Calibri" w:eastAsia="Times New Roman" w:hAnsi="Calibri" w:cs="Calibri"/>
          <w:b/>
          <w:color w:val="000000"/>
          <w:lang w:eastAsia="pl-PL"/>
        </w:rPr>
        <w:t xml:space="preserve"> MGW CCG niedawno wydała raport o restrukturyzacji przedsiębiorstw w III kwartale 2020 roku. Wynika z niego, że rynek co prawda dynamicznie rośnie ale w Polsce w ciągu kwartału otwieranych jest zaledwie 188 postępowań restrukturyzacyjnych.</w:t>
      </w:r>
    </w:p>
    <w:p w14:paraId="49B10AC4" w14:textId="77777777" w:rsidR="00787584" w:rsidRDefault="00787584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7F6E83B" w14:textId="72E0F5D9" w:rsidR="00CD74DB" w:rsidRDefault="00787584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Rzeczywiście, w Polsce jest obecnie około 3 milionów przedsiębiorstw. Nie </w:t>
      </w:r>
      <w:r w:rsidR="008670A1">
        <w:rPr>
          <w:rFonts w:ascii="Calibri" w:eastAsia="Times New Roman" w:hAnsi="Calibri" w:cs="Calibri"/>
          <w:color w:val="000000"/>
          <w:lang w:eastAsia="pl-PL"/>
        </w:rPr>
        <w:t>wiadomo</w:t>
      </w:r>
      <w:r>
        <w:rPr>
          <w:rFonts w:ascii="Calibri" w:eastAsia="Times New Roman" w:hAnsi="Calibri" w:cs="Calibri"/>
          <w:color w:val="000000"/>
          <w:lang w:eastAsia="pl-PL"/>
        </w:rPr>
        <w:t>, ile jest aktualnie niewypłacalnych, ale z pewnością jest ich wielokrotnie więcej niż 188. Cały czas obserwujemy trend polegający na odwlekaniu postępowań restrukturyzacyjnych przez przedsiębiorców. Wielu z nich po prostu nie wie, że jest taka możliwość, inni obawiają się</w:t>
      </w:r>
      <w:r w:rsidR="003346E4">
        <w:rPr>
          <w:rFonts w:ascii="Calibri" w:eastAsia="Times New Roman" w:hAnsi="Calibri" w:cs="Calibri"/>
          <w:color w:val="000000"/>
          <w:lang w:eastAsia="pl-PL"/>
        </w:rPr>
        <w:t>, że procedury są zbyt skomplikowane. Tymczasem odwlekanie postępowania może skutkować wejściem w stadium trwałej niewypłacalności, co bardzo utrudnia jakiekolwiek rozmowy z wierzycielami. Dlatego lepiej skorzystać z szansy, tym bardziej, że prawo w tym zakresie jest coraz bardziej korzystne dla przedsiębiorców.</w:t>
      </w:r>
      <w:r w:rsidR="00E050E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0D36B97" w14:textId="0A9DE4EE" w:rsidR="00F93D32" w:rsidRDefault="00F93D32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642280" w14:textId="3B447CF8" w:rsidR="00F93D32" w:rsidRPr="00CD74DB" w:rsidRDefault="00F93D32" w:rsidP="00721DE0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Należy pamiętać, że samo postępowanie restrukturyzacyjne rzadko doprowadza do zbudowania firmy odpornej na kryzys. To tylko czasowe rozwiązanie a niezrozumienie tego faktu prowadzi do tego, że tak duża część firm ma </w:t>
      </w:r>
      <w:r w:rsidR="00397FD7">
        <w:rPr>
          <w:rFonts w:ascii="Calibri" w:eastAsia="Times New Roman" w:hAnsi="Calibri" w:cs="Calibri"/>
          <w:color w:val="000000"/>
          <w:lang w:eastAsia="pl-PL"/>
        </w:rPr>
        <w:t xml:space="preserve">problemy z realizacją zawartych układów. Dlatego najważniejszą częścią planu restrukturyzacji powinno być dostosowanie strategii przedsiębiorstwa do aktualnej sytuacji rynkowej, </w:t>
      </w:r>
      <w:r w:rsidR="00374D70">
        <w:rPr>
          <w:rFonts w:ascii="Calibri" w:eastAsia="Times New Roman" w:hAnsi="Calibri" w:cs="Calibri"/>
          <w:color w:val="000000"/>
          <w:lang w:eastAsia="pl-PL"/>
        </w:rPr>
        <w:t>czyli</w:t>
      </w:r>
      <w:r w:rsidR="00397FD7">
        <w:rPr>
          <w:rFonts w:ascii="Calibri" w:eastAsia="Times New Roman" w:hAnsi="Calibri" w:cs="Calibri"/>
          <w:color w:val="000000"/>
          <w:lang w:eastAsia="pl-PL"/>
        </w:rPr>
        <w:t xml:space="preserve"> opracowanie koncepcji osiągnięcia przewagi konkurencyjnej</w:t>
      </w:r>
      <w:r w:rsidR="00FF140F">
        <w:rPr>
          <w:rFonts w:ascii="Calibri" w:eastAsia="Times New Roman" w:hAnsi="Calibri" w:cs="Calibri"/>
          <w:color w:val="000000"/>
          <w:lang w:eastAsia="pl-PL"/>
        </w:rPr>
        <w:t xml:space="preserve"> i jej późniejsze konsekwentne wdrażanie. </w:t>
      </w:r>
    </w:p>
    <w:sectPr w:rsidR="00F93D32" w:rsidRPr="00CD74DB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E3"/>
    <w:rsid w:val="000E6321"/>
    <w:rsid w:val="0027716E"/>
    <w:rsid w:val="00292007"/>
    <w:rsid w:val="002C4791"/>
    <w:rsid w:val="002E7F7A"/>
    <w:rsid w:val="002F2877"/>
    <w:rsid w:val="00316579"/>
    <w:rsid w:val="003346E4"/>
    <w:rsid w:val="00374D70"/>
    <w:rsid w:val="0039570E"/>
    <w:rsid w:val="00397FD7"/>
    <w:rsid w:val="003C4BB0"/>
    <w:rsid w:val="00445C3E"/>
    <w:rsid w:val="00474B0F"/>
    <w:rsid w:val="00492878"/>
    <w:rsid w:val="004C1E6D"/>
    <w:rsid w:val="005642FB"/>
    <w:rsid w:val="00721DE0"/>
    <w:rsid w:val="00787584"/>
    <w:rsid w:val="007A5774"/>
    <w:rsid w:val="008120CF"/>
    <w:rsid w:val="008670A1"/>
    <w:rsid w:val="008951EB"/>
    <w:rsid w:val="008D2DBA"/>
    <w:rsid w:val="008F45C9"/>
    <w:rsid w:val="009504AE"/>
    <w:rsid w:val="00A431D0"/>
    <w:rsid w:val="00A807E3"/>
    <w:rsid w:val="00B524FA"/>
    <w:rsid w:val="00BB67CC"/>
    <w:rsid w:val="00CD74DB"/>
    <w:rsid w:val="00DA2A0D"/>
    <w:rsid w:val="00DC1B45"/>
    <w:rsid w:val="00DF1E09"/>
    <w:rsid w:val="00E050EF"/>
    <w:rsid w:val="00E31E8B"/>
    <w:rsid w:val="00F41C93"/>
    <w:rsid w:val="00F93D32"/>
    <w:rsid w:val="00F97BC5"/>
    <w:rsid w:val="00FE47B6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7444"/>
  <w14:defaultImageDpi w14:val="32767"/>
  <w15:chartTrackingRefBased/>
  <w15:docId w15:val="{D32C9123-FCBA-504F-B5BC-553496AD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67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0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Justyna Moskalewicz</cp:lastModifiedBy>
  <cp:revision>2</cp:revision>
  <cp:lastPrinted>2020-12-16T10:38:00Z</cp:lastPrinted>
  <dcterms:created xsi:type="dcterms:W3CDTF">2020-12-17T08:26:00Z</dcterms:created>
  <dcterms:modified xsi:type="dcterms:W3CDTF">2020-12-17T08:26:00Z</dcterms:modified>
</cp:coreProperties>
</file>